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7865" w14:textId="45CC3A3B" w:rsidR="00C52CD7" w:rsidRPr="00C52CD7" w:rsidRDefault="00C52CD7" w:rsidP="00C52CD7">
      <w:pPr>
        <w:rPr>
          <w:rFonts w:asciiTheme="minorHAnsi" w:hAnsiTheme="minorHAnsi" w:cstheme="minorHAnsi"/>
          <w:b/>
          <w:bCs/>
          <w:color w:val="FF0000"/>
        </w:rPr>
      </w:pPr>
      <w:r w:rsidRPr="00C52CD7">
        <w:rPr>
          <w:rFonts w:asciiTheme="minorHAnsi" w:hAnsiTheme="minorHAnsi" w:cstheme="minorHAnsi"/>
          <w:b/>
          <w:bCs/>
          <w:color w:val="FF0000"/>
        </w:rPr>
        <w:t xml:space="preserve">Domenica </w:t>
      </w:r>
      <w:r>
        <w:rPr>
          <w:rFonts w:asciiTheme="minorHAnsi" w:hAnsiTheme="minorHAnsi" w:cstheme="minorHAnsi"/>
          <w:b/>
          <w:bCs/>
          <w:color w:val="FF0000"/>
        </w:rPr>
        <w:t>16 Maggio 2021</w:t>
      </w:r>
    </w:p>
    <w:p w14:paraId="1BD48446" w14:textId="77777777" w:rsidR="00C52CD7" w:rsidRPr="00C52CD7" w:rsidRDefault="00C52CD7" w:rsidP="00C52CD7">
      <w:pPr>
        <w:rPr>
          <w:rFonts w:asciiTheme="minorHAnsi" w:hAnsiTheme="minorHAnsi" w:cstheme="minorHAnsi"/>
          <w:b/>
          <w:bCs/>
          <w:color w:val="FF0000"/>
        </w:rPr>
      </w:pPr>
      <w:r w:rsidRPr="00C52CD7">
        <w:rPr>
          <w:rFonts w:asciiTheme="minorHAnsi" w:hAnsiTheme="minorHAnsi" w:cstheme="minorHAnsi"/>
          <w:b/>
          <w:bCs/>
          <w:color w:val="FF0000"/>
        </w:rPr>
        <w:t>Ascensione</w:t>
      </w:r>
    </w:p>
    <w:p w14:paraId="23C058EA" w14:textId="01A4260D" w:rsidR="00C52CD7" w:rsidRPr="00C52CD7" w:rsidRDefault="00C52CD7" w:rsidP="00C52CD7">
      <w:pPr>
        <w:rPr>
          <w:rFonts w:asciiTheme="minorHAnsi" w:hAnsiTheme="minorHAnsi" w:cstheme="minorHAnsi"/>
          <w:b/>
          <w:bCs/>
          <w:color w:val="FF0000"/>
        </w:rPr>
      </w:pPr>
      <w:r w:rsidRPr="00C52CD7">
        <w:rPr>
          <w:rFonts w:asciiTheme="minorHAnsi" w:hAnsiTheme="minorHAnsi" w:cstheme="minorHAnsi"/>
          <w:b/>
          <w:bCs/>
          <w:color w:val="FF0000"/>
        </w:rPr>
        <w:t xml:space="preserve">At 1,1-11; Sal 46; </w:t>
      </w:r>
      <w:proofErr w:type="spellStart"/>
      <w:r w:rsidRPr="00C52CD7">
        <w:rPr>
          <w:rFonts w:asciiTheme="minorHAnsi" w:hAnsiTheme="minorHAnsi" w:cstheme="minorHAnsi"/>
          <w:b/>
          <w:bCs/>
          <w:color w:val="FF0000"/>
        </w:rPr>
        <w:t>Ef</w:t>
      </w:r>
      <w:proofErr w:type="spellEnd"/>
      <w:r w:rsidRPr="00C52CD7">
        <w:rPr>
          <w:rFonts w:asciiTheme="minorHAnsi" w:hAnsiTheme="minorHAnsi" w:cstheme="minorHAnsi"/>
          <w:b/>
          <w:bCs/>
          <w:color w:val="FF0000"/>
        </w:rPr>
        <w:t xml:space="preserve"> 4,1-13; Mc 16,15-20</w:t>
      </w:r>
    </w:p>
    <w:p w14:paraId="50B38E82" w14:textId="77777777" w:rsidR="00C52CD7" w:rsidRDefault="00C52CD7" w:rsidP="0019674C">
      <w:pPr>
        <w:spacing w:line="360" w:lineRule="auto"/>
        <w:rPr>
          <w:rFonts w:asciiTheme="minorHAnsi" w:hAnsiTheme="minorHAnsi" w:cstheme="minorHAnsi"/>
        </w:rPr>
      </w:pPr>
    </w:p>
    <w:p w14:paraId="5C81255C" w14:textId="2E7688AE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</w:p>
    <w:p w14:paraId="61831EC0" w14:textId="4D8CAB8D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1. L’Ascensione, che ci è raccontata nella prima lettura e nel Vangelo, è il </w:t>
      </w:r>
      <w:r w:rsidRPr="006A2A0E">
        <w:rPr>
          <w:rFonts w:asciiTheme="minorHAnsi" w:hAnsiTheme="minorHAnsi" w:cstheme="minorHAnsi"/>
          <w:b/>
          <w:bCs/>
        </w:rPr>
        <w:t>momento storico della separazione</w:t>
      </w:r>
      <w:r w:rsidRPr="006A2A0E">
        <w:rPr>
          <w:rFonts w:asciiTheme="minorHAnsi" w:hAnsiTheme="minorHAnsi" w:cstheme="minorHAnsi"/>
        </w:rPr>
        <w:t xml:space="preserve"> tra Gesù e i suoi amici.</w:t>
      </w:r>
    </w:p>
    <w:p w14:paraId="7E3F8DE7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Per quaranta giorni è apparso a loro. Il numero 40 è un numero simbolico, per dire </w:t>
      </w:r>
      <w:r w:rsidRPr="006A2A0E">
        <w:rPr>
          <w:rFonts w:asciiTheme="minorHAnsi" w:hAnsiTheme="minorHAnsi" w:cstheme="minorHAnsi"/>
          <w:b/>
          <w:bCs/>
        </w:rPr>
        <w:t>un tempo pieno di crescita</w:t>
      </w:r>
      <w:r w:rsidRPr="006A2A0E">
        <w:rPr>
          <w:rFonts w:asciiTheme="minorHAnsi" w:hAnsiTheme="minorHAnsi" w:cstheme="minorHAnsi"/>
        </w:rPr>
        <w:t>.</w:t>
      </w:r>
    </w:p>
    <w:p w14:paraId="6733D52C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Dopo essere apparso ai discepoli e averli </w:t>
      </w:r>
      <w:r w:rsidRPr="006A2A0E">
        <w:rPr>
          <w:rFonts w:asciiTheme="minorHAnsi" w:hAnsiTheme="minorHAnsi" w:cstheme="minorHAnsi"/>
          <w:b/>
          <w:bCs/>
        </w:rPr>
        <w:t>confermati nella fede</w:t>
      </w:r>
      <w:r w:rsidRPr="006A2A0E">
        <w:rPr>
          <w:rFonts w:asciiTheme="minorHAnsi" w:hAnsiTheme="minorHAnsi" w:cstheme="minorHAnsi"/>
        </w:rPr>
        <w:t>: «Ero morto ma ora vivo e posso parlare, toccare, mangiare»;</w:t>
      </w:r>
    </w:p>
    <w:p w14:paraId="4A85D55F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</w:t>
      </w:r>
      <w:r w:rsidRPr="006A2A0E">
        <w:rPr>
          <w:rFonts w:asciiTheme="minorHAnsi" w:hAnsiTheme="minorHAnsi" w:cstheme="minorHAnsi"/>
          <w:b/>
          <w:bCs/>
        </w:rPr>
        <w:t>dopo avere dato loro un compito</w:t>
      </w:r>
      <w:r w:rsidRPr="006A2A0E">
        <w:rPr>
          <w:rFonts w:asciiTheme="minorHAnsi" w:hAnsiTheme="minorHAnsi" w:cstheme="minorHAnsi"/>
        </w:rPr>
        <w:t xml:space="preserve">, una missione, un futuro: «Andate da tutti e annunciate la buona notizia, che </w:t>
      </w:r>
      <w:r w:rsidRPr="006A2A0E">
        <w:rPr>
          <w:rFonts w:asciiTheme="minorHAnsi" w:hAnsiTheme="minorHAnsi" w:cstheme="minorHAnsi"/>
          <w:b/>
          <w:bCs/>
        </w:rPr>
        <w:t>l’amore vince tutto</w:t>
      </w:r>
      <w:r w:rsidRPr="006A2A0E">
        <w:rPr>
          <w:rFonts w:asciiTheme="minorHAnsi" w:hAnsiTheme="minorHAnsi" w:cstheme="minorHAnsi"/>
        </w:rPr>
        <w:t>, vince anche la morte»;</w:t>
      </w:r>
    </w:p>
    <w:p w14:paraId="0B5775EE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dopo questo </w:t>
      </w:r>
      <w:r w:rsidRPr="006A2A0E">
        <w:rPr>
          <w:rFonts w:asciiTheme="minorHAnsi" w:hAnsiTheme="minorHAnsi" w:cstheme="minorHAnsi"/>
          <w:b/>
          <w:bCs/>
        </w:rPr>
        <w:t>si distacca da loro, sale al Padre</w:t>
      </w:r>
      <w:r w:rsidRPr="006A2A0E">
        <w:rPr>
          <w:rFonts w:asciiTheme="minorHAnsi" w:hAnsiTheme="minorHAnsi" w:cstheme="minorHAnsi"/>
        </w:rPr>
        <w:t xml:space="preserve"> con la sua umanità, </w:t>
      </w:r>
      <w:r w:rsidRPr="006A2A0E">
        <w:rPr>
          <w:rFonts w:asciiTheme="minorHAnsi" w:hAnsiTheme="minorHAnsi" w:cstheme="minorHAnsi"/>
          <w:b/>
          <w:bCs/>
        </w:rPr>
        <w:t>con quel corpo umano ferito e glorioso</w:t>
      </w:r>
      <w:r w:rsidRPr="006A2A0E">
        <w:rPr>
          <w:rFonts w:asciiTheme="minorHAnsi" w:hAnsiTheme="minorHAnsi" w:cstheme="minorHAnsi"/>
        </w:rPr>
        <w:t>, che diventa patrimonio eterno del Dio Trinità.</w:t>
      </w:r>
    </w:p>
    <w:p w14:paraId="3553EBD3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La sua è </w:t>
      </w:r>
      <w:r w:rsidRPr="006A2A0E">
        <w:rPr>
          <w:rFonts w:asciiTheme="minorHAnsi" w:hAnsiTheme="minorHAnsi" w:cstheme="minorHAnsi"/>
          <w:b/>
          <w:bCs/>
        </w:rPr>
        <w:t>un’assenza presente</w:t>
      </w:r>
      <w:r w:rsidRPr="006A2A0E">
        <w:rPr>
          <w:rFonts w:asciiTheme="minorHAnsi" w:hAnsiTheme="minorHAnsi" w:cstheme="minorHAnsi"/>
        </w:rPr>
        <w:t>: «</w:t>
      </w:r>
      <w:r w:rsidRPr="006A2A0E">
        <w:rPr>
          <w:rFonts w:asciiTheme="minorHAnsi" w:hAnsiTheme="minorHAnsi" w:cstheme="minorHAnsi"/>
          <w:b/>
          <w:bCs/>
        </w:rPr>
        <w:t>Il Signore agiva insieme con loro», eppure i loro occhi non lo vedono</w:t>
      </w:r>
      <w:r w:rsidRPr="006A2A0E">
        <w:rPr>
          <w:rFonts w:asciiTheme="minorHAnsi" w:hAnsiTheme="minorHAnsi" w:cstheme="minorHAnsi"/>
        </w:rPr>
        <w:t>, ma percepiscono che c’è, che è loro difesa, che è loro orientamento. Un’assenza presente.</w:t>
      </w:r>
    </w:p>
    <w:p w14:paraId="0D9E810C" w14:textId="77777777" w:rsidR="00F7657F" w:rsidRDefault="00F7657F" w:rsidP="0019674C">
      <w:pPr>
        <w:spacing w:line="360" w:lineRule="auto"/>
        <w:rPr>
          <w:rFonts w:asciiTheme="minorHAnsi" w:hAnsiTheme="minorHAnsi" w:cstheme="minorHAnsi"/>
        </w:rPr>
      </w:pPr>
    </w:p>
    <w:p w14:paraId="6F8AD89D" w14:textId="0ED49D2D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2. Questa è una festa che </w:t>
      </w:r>
      <w:r w:rsidRPr="006A2A0E">
        <w:rPr>
          <w:rFonts w:asciiTheme="minorHAnsi" w:hAnsiTheme="minorHAnsi" w:cstheme="minorHAnsi"/>
          <w:b/>
          <w:bCs/>
        </w:rPr>
        <w:t>può insegnare tanto a chi ha una relazione educativa</w:t>
      </w:r>
      <w:r w:rsidRPr="006A2A0E">
        <w:rPr>
          <w:rFonts w:asciiTheme="minorHAnsi" w:hAnsiTheme="minorHAnsi" w:cstheme="minorHAnsi"/>
        </w:rPr>
        <w:t xml:space="preserve"> verso un’altra persona. Insegna a dei genitori, a degli sposi, a dei fidanzati, a un confessore, a un direttore spirituale, a un insegnante.</w:t>
      </w:r>
    </w:p>
    <w:p w14:paraId="3CA4EC82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Nella vita </w:t>
      </w:r>
      <w:r w:rsidRPr="006A2A0E">
        <w:rPr>
          <w:rFonts w:asciiTheme="minorHAnsi" w:hAnsiTheme="minorHAnsi" w:cstheme="minorHAnsi"/>
          <w:b/>
          <w:bCs/>
        </w:rPr>
        <w:t>c’è un tempo in cui ci vuole una presenza forte</w:t>
      </w:r>
      <w:r w:rsidRPr="006A2A0E">
        <w:rPr>
          <w:rFonts w:asciiTheme="minorHAnsi" w:hAnsiTheme="minorHAnsi" w:cstheme="minorHAnsi"/>
        </w:rPr>
        <w:t xml:space="preserve">, costante, </w:t>
      </w:r>
      <w:r w:rsidRPr="006A2A0E">
        <w:rPr>
          <w:rFonts w:asciiTheme="minorHAnsi" w:hAnsiTheme="minorHAnsi" w:cstheme="minorHAnsi"/>
          <w:b/>
          <w:bCs/>
        </w:rPr>
        <w:t>visibile</w:t>
      </w:r>
      <w:r w:rsidRPr="006A2A0E">
        <w:rPr>
          <w:rFonts w:asciiTheme="minorHAnsi" w:hAnsiTheme="minorHAnsi" w:cstheme="minorHAnsi"/>
        </w:rPr>
        <w:t xml:space="preserve">, rassicurante, in cui rafforzo la tua insicurezza, </w:t>
      </w:r>
      <w:r w:rsidRPr="006A2A0E">
        <w:rPr>
          <w:rFonts w:asciiTheme="minorHAnsi" w:hAnsiTheme="minorHAnsi" w:cstheme="minorHAnsi"/>
          <w:b/>
          <w:bCs/>
        </w:rPr>
        <w:t>ci sono</w:t>
      </w:r>
      <w:r w:rsidRPr="006A2A0E">
        <w:rPr>
          <w:rFonts w:asciiTheme="minorHAnsi" w:hAnsiTheme="minorHAnsi" w:cstheme="minorHAnsi"/>
        </w:rPr>
        <w:t>, ti insegno a camminare, cioè ti insegno a prendere in mano i serpenti, così che non ti facciano male; a bere il veleno senza che tu abbia a subire il male.</w:t>
      </w:r>
    </w:p>
    <w:p w14:paraId="1E11F93E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Ma </w:t>
      </w:r>
      <w:r w:rsidRPr="006A2A0E">
        <w:rPr>
          <w:rFonts w:asciiTheme="minorHAnsi" w:hAnsiTheme="minorHAnsi" w:cstheme="minorHAnsi"/>
          <w:b/>
          <w:bCs/>
        </w:rPr>
        <w:t>poi deve arrivare il tempo della fiducia</w:t>
      </w:r>
      <w:r w:rsidRPr="006A2A0E">
        <w:rPr>
          <w:rFonts w:asciiTheme="minorHAnsi" w:hAnsiTheme="minorHAnsi" w:cstheme="minorHAnsi"/>
        </w:rPr>
        <w:t xml:space="preserve">, </w:t>
      </w:r>
      <w:r w:rsidRPr="006A2A0E">
        <w:rPr>
          <w:rFonts w:asciiTheme="minorHAnsi" w:hAnsiTheme="minorHAnsi" w:cstheme="minorHAnsi"/>
          <w:b/>
          <w:bCs/>
        </w:rPr>
        <w:t>in cui sono presente</w:t>
      </w:r>
      <w:r w:rsidRPr="006A2A0E">
        <w:rPr>
          <w:rFonts w:asciiTheme="minorHAnsi" w:hAnsiTheme="minorHAnsi" w:cstheme="minorHAnsi"/>
        </w:rPr>
        <w:t xml:space="preserve"> nelle tue scelte, </w:t>
      </w:r>
      <w:r w:rsidRPr="006A2A0E">
        <w:rPr>
          <w:rFonts w:asciiTheme="minorHAnsi" w:hAnsiTheme="minorHAnsi" w:cstheme="minorHAnsi"/>
          <w:b/>
          <w:bCs/>
        </w:rPr>
        <w:t>ma in un modo diverso, mi fido di te e accetto anche i tuoi sbagli</w:t>
      </w:r>
      <w:r w:rsidRPr="006A2A0E">
        <w:rPr>
          <w:rFonts w:asciiTheme="minorHAnsi" w:hAnsiTheme="minorHAnsi" w:cstheme="minorHAnsi"/>
        </w:rPr>
        <w:t>.</w:t>
      </w:r>
    </w:p>
    <w:p w14:paraId="329373F9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Io ci sono, mi puoi sempre chiamare, ma sono quasi </w:t>
      </w:r>
      <w:r w:rsidRPr="006A2A0E">
        <w:rPr>
          <w:rFonts w:asciiTheme="minorHAnsi" w:hAnsiTheme="minorHAnsi" w:cstheme="minorHAnsi"/>
          <w:b/>
          <w:bCs/>
        </w:rPr>
        <w:t>invisibile</w:t>
      </w:r>
      <w:r w:rsidRPr="006A2A0E">
        <w:rPr>
          <w:rFonts w:asciiTheme="minorHAnsi" w:hAnsiTheme="minorHAnsi" w:cstheme="minorHAnsi"/>
        </w:rPr>
        <w:t xml:space="preserve">. In quel tempo, </w:t>
      </w:r>
      <w:r w:rsidRPr="006A2A0E">
        <w:rPr>
          <w:rFonts w:asciiTheme="minorHAnsi" w:hAnsiTheme="minorHAnsi" w:cstheme="minorHAnsi"/>
          <w:b/>
          <w:bCs/>
        </w:rPr>
        <w:t>parla la memoria dell’amore che tu hai ricevuto</w:t>
      </w:r>
      <w:r w:rsidRPr="006A2A0E">
        <w:rPr>
          <w:rFonts w:asciiTheme="minorHAnsi" w:hAnsiTheme="minorHAnsi" w:cstheme="minorHAnsi"/>
        </w:rPr>
        <w:t xml:space="preserve">, di quello che ti è stato insegnato, di quello che hai visto e di quello che hai toccato, ma </w:t>
      </w:r>
      <w:r w:rsidRPr="006A2A0E">
        <w:rPr>
          <w:rFonts w:asciiTheme="minorHAnsi" w:hAnsiTheme="minorHAnsi" w:cstheme="minorHAnsi"/>
          <w:b/>
          <w:bCs/>
        </w:rPr>
        <w:t>devi camminare da solo</w:t>
      </w:r>
      <w:r w:rsidRPr="006A2A0E">
        <w:rPr>
          <w:rFonts w:asciiTheme="minorHAnsi" w:hAnsiTheme="minorHAnsi" w:cstheme="minorHAnsi"/>
        </w:rPr>
        <w:t xml:space="preserve">, perché i legami non sono fatti per essere soffocanti, </w:t>
      </w:r>
      <w:r w:rsidRPr="006A2A0E">
        <w:rPr>
          <w:rFonts w:asciiTheme="minorHAnsi" w:hAnsiTheme="minorHAnsi" w:cstheme="minorHAnsi"/>
          <w:b/>
          <w:bCs/>
        </w:rPr>
        <w:t>i legami sono fatti</w:t>
      </w:r>
      <w:r w:rsidRPr="006A2A0E">
        <w:rPr>
          <w:rFonts w:asciiTheme="minorHAnsi" w:hAnsiTheme="minorHAnsi" w:cstheme="minorHAnsi"/>
        </w:rPr>
        <w:t xml:space="preserve"> per far crescere le persone, </w:t>
      </w:r>
      <w:r w:rsidRPr="006A2A0E">
        <w:rPr>
          <w:rFonts w:asciiTheme="minorHAnsi" w:hAnsiTheme="minorHAnsi" w:cstheme="minorHAnsi"/>
          <w:b/>
          <w:bCs/>
        </w:rPr>
        <w:t>per renderle capaci di vivere anche senza di te</w:t>
      </w:r>
      <w:r w:rsidRPr="006A2A0E">
        <w:rPr>
          <w:rFonts w:asciiTheme="minorHAnsi" w:hAnsiTheme="minorHAnsi" w:cstheme="minorHAnsi"/>
        </w:rPr>
        <w:t>.</w:t>
      </w:r>
    </w:p>
    <w:p w14:paraId="5DD4F6FD" w14:textId="77777777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  <w:b/>
          <w:bCs/>
        </w:rPr>
        <w:t>3. Questo è l’amore: uno spendersi e poi, quando è il momento di raccogliere il frutto, tirarsi da parte</w:t>
      </w:r>
      <w:r w:rsidRPr="006A2A0E">
        <w:rPr>
          <w:rFonts w:asciiTheme="minorHAnsi" w:hAnsiTheme="minorHAnsi" w:cstheme="minorHAnsi"/>
        </w:rPr>
        <w:t>.</w:t>
      </w:r>
    </w:p>
    <w:p w14:paraId="4E143874" w14:textId="7573D5C6" w:rsidR="0019674C" w:rsidRPr="006A2A0E" w:rsidRDefault="0019674C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Gesù ha fatto così con i suoi discepoli: </w:t>
      </w:r>
      <w:r w:rsidRPr="006A2A0E">
        <w:rPr>
          <w:rFonts w:asciiTheme="minorHAnsi" w:hAnsiTheme="minorHAnsi" w:cstheme="minorHAnsi"/>
          <w:b/>
          <w:bCs/>
        </w:rPr>
        <w:t>ha dato tutto fino alla fine e poi li ha resi responsabili</w:t>
      </w:r>
      <w:r w:rsidRPr="006A2A0E">
        <w:rPr>
          <w:rFonts w:asciiTheme="minorHAnsi" w:hAnsiTheme="minorHAnsi" w:cstheme="minorHAnsi"/>
        </w:rPr>
        <w:t>.</w:t>
      </w:r>
    </w:p>
    <w:p w14:paraId="73F7BDFF" w14:textId="77777777" w:rsidR="006A2A0E" w:rsidRPr="006A2A0E" w:rsidRDefault="006A2A0E" w:rsidP="006A2A0E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- Ha messo a rischio la sua creatura, la santa Madre Chiesa, affidandola a quelle mani, ben </w:t>
      </w:r>
      <w:r w:rsidRPr="006A2A0E">
        <w:rPr>
          <w:rFonts w:asciiTheme="minorHAnsi" w:hAnsiTheme="minorHAnsi" w:cstheme="minorHAnsi"/>
          <w:b/>
          <w:bCs/>
        </w:rPr>
        <w:t>consapevole di chi fossero</w:t>
      </w:r>
      <w:r w:rsidRPr="006A2A0E">
        <w:rPr>
          <w:rFonts w:asciiTheme="minorHAnsi" w:hAnsiTheme="minorHAnsi" w:cstheme="minorHAnsi"/>
        </w:rPr>
        <w:t xml:space="preserve">, dei loro limiti, </w:t>
      </w:r>
      <w:r w:rsidRPr="006A2A0E">
        <w:rPr>
          <w:rFonts w:asciiTheme="minorHAnsi" w:hAnsiTheme="minorHAnsi" w:cstheme="minorHAnsi"/>
          <w:b/>
          <w:bCs/>
        </w:rPr>
        <w:t>ma anche della loro bellezza</w:t>
      </w:r>
      <w:r w:rsidRPr="006A2A0E">
        <w:rPr>
          <w:rFonts w:asciiTheme="minorHAnsi" w:hAnsiTheme="minorHAnsi" w:cstheme="minorHAnsi"/>
        </w:rPr>
        <w:t xml:space="preserve"> e del loro amore.</w:t>
      </w:r>
    </w:p>
    <w:p w14:paraId="77DCFD8B" w14:textId="34274D96" w:rsidR="006A2A0E" w:rsidRPr="006A2A0E" w:rsidRDefault="006A2A0E" w:rsidP="0019674C">
      <w:pPr>
        <w:spacing w:line="360" w:lineRule="auto"/>
        <w:rPr>
          <w:rFonts w:asciiTheme="minorHAnsi" w:hAnsiTheme="minorHAnsi" w:cstheme="minorHAnsi"/>
        </w:rPr>
      </w:pPr>
      <w:r w:rsidRPr="006A2A0E">
        <w:rPr>
          <w:rFonts w:asciiTheme="minorHAnsi" w:hAnsiTheme="minorHAnsi" w:cstheme="minorHAnsi"/>
        </w:rPr>
        <w:t xml:space="preserve">4. Questo deve avvenire anche nei rapporti umani, altrimenti </w:t>
      </w:r>
      <w:r w:rsidR="00F7657F" w:rsidRPr="006B5CD0">
        <w:rPr>
          <w:rFonts w:asciiTheme="minorHAnsi" w:hAnsiTheme="minorHAnsi" w:cstheme="minorHAnsi"/>
          <w:b/>
          <w:bCs/>
        </w:rPr>
        <w:t>non</w:t>
      </w:r>
      <w:r w:rsidR="00F7657F">
        <w:rPr>
          <w:rFonts w:asciiTheme="minorHAnsi" w:hAnsiTheme="minorHAnsi" w:cstheme="minorHAnsi"/>
        </w:rPr>
        <w:t xml:space="preserve"> </w:t>
      </w:r>
      <w:r w:rsidRPr="006A2A0E">
        <w:rPr>
          <w:rFonts w:asciiTheme="minorHAnsi" w:hAnsiTheme="minorHAnsi" w:cstheme="minorHAnsi"/>
          <w:b/>
          <w:bCs/>
        </w:rPr>
        <w:t>avremo mai persone cresciute, ma solo persone che dipendono</w:t>
      </w:r>
      <w:r w:rsidRPr="006A2A0E">
        <w:rPr>
          <w:rFonts w:asciiTheme="minorHAnsi" w:hAnsiTheme="minorHAnsi" w:cstheme="minorHAnsi"/>
        </w:rPr>
        <w:t>.</w:t>
      </w:r>
    </w:p>
    <w:sectPr w:rsidR="006A2A0E" w:rsidRPr="006A2A0E" w:rsidSect="006A2A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4C"/>
    <w:rsid w:val="0019674C"/>
    <w:rsid w:val="006A2A0E"/>
    <w:rsid w:val="006B5CD0"/>
    <w:rsid w:val="008C302E"/>
    <w:rsid w:val="00942D16"/>
    <w:rsid w:val="00C30BBC"/>
    <w:rsid w:val="00C52CD7"/>
    <w:rsid w:val="00F7657F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9E9"/>
  <w15:chartTrackingRefBased/>
  <w15:docId w15:val="{484010B6-915B-494E-9F54-7433758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2021-05-15T07:44:00Z</cp:lastPrinted>
  <dcterms:created xsi:type="dcterms:W3CDTF">2021-05-15T07:32:00Z</dcterms:created>
  <dcterms:modified xsi:type="dcterms:W3CDTF">2021-05-16T06:32:00Z</dcterms:modified>
</cp:coreProperties>
</file>